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СВЕДЕНИЯ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о доходах, расходах, об имуществе и обязательствах имущественного характера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  <w:r>
        <w:rPr>
          <w:rFonts w:ascii="Arial" w:hAnsi="Arial" w:cs="Arial"/>
          <w:color w:val="474747"/>
          <w:sz w:val="29"/>
          <w:szCs w:val="29"/>
        </w:rPr>
        <w:t>лиц, замещающих муниципальные должности и должности муниципальной службы Администрации Бутрахтинского сельсовета, а также их супругов и несовершеннолетних детей за период с 1 января 201</w:t>
      </w:r>
      <w:r w:rsidR="00B729A4">
        <w:rPr>
          <w:rFonts w:ascii="Arial" w:hAnsi="Arial" w:cs="Arial"/>
          <w:color w:val="474747"/>
          <w:sz w:val="29"/>
          <w:szCs w:val="29"/>
        </w:rPr>
        <w:t>8</w:t>
      </w:r>
      <w:r>
        <w:rPr>
          <w:rFonts w:ascii="Arial" w:hAnsi="Arial" w:cs="Arial"/>
          <w:color w:val="474747"/>
          <w:sz w:val="29"/>
          <w:szCs w:val="29"/>
        </w:rPr>
        <w:t xml:space="preserve"> года по 31 декабря 201</w:t>
      </w:r>
      <w:r w:rsidR="00B729A4">
        <w:rPr>
          <w:rFonts w:ascii="Arial" w:hAnsi="Arial" w:cs="Arial"/>
          <w:color w:val="474747"/>
          <w:sz w:val="29"/>
          <w:szCs w:val="29"/>
        </w:rPr>
        <w:t>8</w:t>
      </w:r>
      <w:r>
        <w:rPr>
          <w:rFonts w:ascii="Arial" w:hAnsi="Arial" w:cs="Arial"/>
          <w:color w:val="474747"/>
          <w:sz w:val="29"/>
          <w:szCs w:val="29"/>
        </w:rPr>
        <w:t xml:space="preserve"> года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"/>
        <w:gridCol w:w="1647"/>
        <w:gridCol w:w="1225"/>
        <w:gridCol w:w="1212"/>
        <w:gridCol w:w="1298"/>
        <w:gridCol w:w="823"/>
        <w:gridCol w:w="1157"/>
        <w:gridCol w:w="1212"/>
        <w:gridCol w:w="823"/>
        <w:gridCol w:w="1157"/>
        <w:gridCol w:w="1156"/>
        <w:gridCol w:w="1406"/>
        <w:gridCol w:w="1264"/>
      </w:tblGrid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№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474747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474747"/>
                <w:sz w:val="21"/>
                <w:szCs w:val="21"/>
              </w:rPr>
              <w:t>/п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Ф.И.О., чьи сведения размещаются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Должность</w:t>
            </w:r>
          </w:p>
        </w:tc>
        <w:tc>
          <w:tcPr>
            <w:tcW w:w="4489" w:type="dxa"/>
            <w:gridSpan w:val="4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собственности</w:t>
            </w:r>
          </w:p>
        </w:tc>
        <w:tc>
          <w:tcPr>
            <w:tcW w:w="3191" w:type="dxa"/>
            <w:gridSpan w:val="3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пользовании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Транспортные средства</w:t>
            </w:r>
          </w:p>
        </w:tc>
        <w:tc>
          <w:tcPr>
            <w:tcW w:w="140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Декларированный годовой доход за отчетный период (руб.)</w:t>
            </w:r>
          </w:p>
        </w:tc>
        <w:tc>
          <w:tcPr>
            <w:tcW w:w="1264" w:type="dxa"/>
            <w:vMerge w:val="restart"/>
          </w:tcPr>
          <w:p w:rsidR="00643523" w:rsidRPr="001B62B9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Сведения об источниках получения </w:t>
            </w:r>
            <w:proofErr w:type="gramStart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средств</w:t>
            </w:r>
            <w:proofErr w:type="gramEnd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собственности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Кв.м.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 кв.м.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Боргояков Семен Михайлович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Глава Бутрахтинского сельсовета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Дачный 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8,9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  <w:vMerge w:val="restart"/>
          </w:tcPr>
          <w:p w:rsidR="00643523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507801,70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105200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Двухкомнатная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51,2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rPr>
          <w:trHeight w:val="79"/>
        </w:trPr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Общая 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долевая 17/100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17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2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Тодозакова Татьяна Михайловна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Специалист 1 категории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  <w:vMerge w:val="restart"/>
          </w:tcPr>
          <w:p w:rsidR="00643523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257640,56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1503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супруг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3200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ВАЗ-21070,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2002</w:t>
            </w:r>
          </w:p>
        </w:tc>
        <w:tc>
          <w:tcPr>
            <w:tcW w:w="1405" w:type="dxa"/>
            <w:vMerge w:val="restart"/>
          </w:tcPr>
          <w:p w:rsidR="00643523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155874,85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105200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Жилой дом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39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</w:tcPr>
          <w:p w:rsidR="00643523" w:rsidRDefault="00B729A4" w:rsidP="00B729A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4</w:t>
            </w:r>
          </w:p>
        </w:tc>
        <w:tc>
          <w:tcPr>
            <w:tcW w:w="1651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6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</w:tcPr>
          <w:p w:rsidR="00643523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6</w:t>
            </w:r>
          </w:p>
        </w:tc>
        <w:tc>
          <w:tcPr>
            <w:tcW w:w="1651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Тороков </w:t>
            </w:r>
            <w:proofErr w:type="spellStart"/>
            <w:r>
              <w:rPr>
                <w:rFonts w:ascii="Arial" w:hAnsi="Arial" w:cs="Arial"/>
                <w:color w:val="474747"/>
                <w:sz w:val="21"/>
                <w:szCs w:val="21"/>
              </w:rPr>
              <w:t>Аймир</w:t>
            </w:r>
            <w:proofErr w:type="spellEnd"/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Львович</w:t>
            </w: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Специалист 2 категории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общедолевая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0C4BF5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0C4BF5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56" w:type="dxa"/>
          </w:tcPr>
          <w:p w:rsidR="00643523" w:rsidRDefault="000C4BF5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нет </w:t>
            </w:r>
          </w:p>
        </w:tc>
        <w:tc>
          <w:tcPr>
            <w:tcW w:w="1405" w:type="dxa"/>
          </w:tcPr>
          <w:p w:rsidR="00643523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197962,49</w:t>
            </w:r>
            <w:bookmarkStart w:id="0" w:name="_GoBack"/>
            <w:bookmarkEnd w:id="0"/>
          </w:p>
        </w:tc>
        <w:tc>
          <w:tcPr>
            <w:tcW w:w="126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</w:tbl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sectPr w:rsidR="00643523" w:rsidSect="001B6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9"/>
    <w:rsid w:val="00072082"/>
    <w:rsid w:val="000B6A05"/>
    <w:rsid w:val="000C4BF5"/>
    <w:rsid w:val="000D7197"/>
    <w:rsid w:val="001071AB"/>
    <w:rsid w:val="001213E7"/>
    <w:rsid w:val="00163EFD"/>
    <w:rsid w:val="001B62B9"/>
    <w:rsid w:val="00264329"/>
    <w:rsid w:val="002678E4"/>
    <w:rsid w:val="002E5595"/>
    <w:rsid w:val="00377E29"/>
    <w:rsid w:val="003A223B"/>
    <w:rsid w:val="004021F5"/>
    <w:rsid w:val="004A5CE3"/>
    <w:rsid w:val="004C174B"/>
    <w:rsid w:val="004F7267"/>
    <w:rsid w:val="00606246"/>
    <w:rsid w:val="00643523"/>
    <w:rsid w:val="00657003"/>
    <w:rsid w:val="00700AC3"/>
    <w:rsid w:val="007530BB"/>
    <w:rsid w:val="00784186"/>
    <w:rsid w:val="00822D7D"/>
    <w:rsid w:val="009240C2"/>
    <w:rsid w:val="00974C55"/>
    <w:rsid w:val="009C30D6"/>
    <w:rsid w:val="009C63BE"/>
    <w:rsid w:val="00A12145"/>
    <w:rsid w:val="00A82B9C"/>
    <w:rsid w:val="00A85A99"/>
    <w:rsid w:val="00A9294E"/>
    <w:rsid w:val="00B729A4"/>
    <w:rsid w:val="00C92433"/>
    <w:rsid w:val="00CE67F0"/>
    <w:rsid w:val="00CF1F6A"/>
    <w:rsid w:val="00D12029"/>
    <w:rsid w:val="00D1762D"/>
    <w:rsid w:val="00D63AD3"/>
    <w:rsid w:val="00DA313B"/>
    <w:rsid w:val="00E40ED9"/>
    <w:rsid w:val="00E61B21"/>
    <w:rsid w:val="00F91DEB"/>
    <w:rsid w:val="00FB56E2"/>
    <w:rsid w:val="00FE2CE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2016-05-05T03:32:00Z</dcterms:created>
  <dcterms:modified xsi:type="dcterms:W3CDTF">2019-04-30T07:08:00Z</dcterms:modified>
</cp:coreProperties>
</file>